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BF1A2" w14:textId="77777777" w:rsidR="007C1480" w:rsidRDefault="003F0007" w:rsidP="007C1480">
      <w:pPr>
        <w:rPr>
          <w:rFonts w:ascii="Gautami" w:hAnsi="Gautami" w:cs="Gautami"/>
        </w:rPr>
      </w:pPr>
      <w:r>
        <w:rPr>
          <w:rFonts w:ascii="Gautami" w:hAnsi="Gautami" w:cs="Gautami"/>
        </w:rPr>
        <w:t xml:space="preserve">Phuture Phoenix is accepting applications for an exciting, rewarding internship involving local underrepresented and disadvantaged youth and the UWGB campus.  </w:t>
      </w:r>
      <w:r w:rsidR="007C1480" w:rsidRPr="00760345">
        <w:rPr>
          <w:rFonts w:ascii="Gautami" w:hAnsi="Gautami" w:cs="Gautami"/>
        </w:rPr>
        <w:t xml:space="preserve">This internship is an excellent opportunity to see how the planning and operations of a large-scale educational </w:t>
      </w:r>
      <w:r>
        <w:rPr>
          <w:rFonts w:ascii="Gautami" w:hAnsi="Gautami" w:cs="Gautami"/>
        </w:rPr>
        <w:t>program</w:t>
      </w:r>
      <w:r w:rsidR="007C1480" w:rsidRPr="00760345">
        <w:rPr>
          <w:rFonts w:ascii="Gautami" w:hAnsi="Gautami" w:cs="Gautami"/>
        </w:rPr>
        <w:t xml:space="preserve"> work and to learn mo</w:t>
      </w:r>
      <w:r w:rsidR="007A5A15">
        <w:rPr>
          <w:rFonts w:ascii="Gautami" w:hAnsi="Gautami" w:cs="Gautami"/>
        </w:rPr>
        <w:t xml:space="preserve">re about </w:t>
      </w:r>
      <w:r>
        <w:rPr>
          <w:rFonts w:ascii="Gautami" w:hAnsi="Gautami" w:cs="Gautami"/>
        </w:rPr>
        <w:t>encouraging area youth to consider post-secondary education</w:t>
      </w:r>
      <w:r w:rsidR="007C1480" w:rsidRPr="00760345">
        <w:rPr>
          <w:rFonts w:ascii="Gautami" w:hAnsi="Gautami" w:cs="Gautami"/>
        </w:rPr>
        <w:t xml:space="preserve">. The main experience for the fall will relate to the fifth grade </w:t>
      </w:r>
      <w:r>
        <w:rPr>
          <w:rFonts w:ascii="Gautami" w:hAnsi="Gautami" w:cs="Gautami"/>
        </w:rPr>
        <w:t>campus visit</w:t>
      </w:r>
      <w:r w:rsidR="007C1480" w:rsidRPr="00760345">
        <w:rPr>
          <w:rFonts w:ascii="Gautami" w:hAnsi="Gautami" w:cs="Gautami"/>
        </w:rPr>
        <w:t xml:space="preserve"> in October.  You are offered a behind-the-scenes experience in planning a large scale event and you will work closely with the </w:t>
      </w:r>
      <w:r w:rsidR="009256C4">
        <w:rPr>
          <w:rFonts w:ascii="Gautami" w:hAnsi="Gautami" w:cs="Gautami"/>
        </w:rPr>
        <w:t xml:space="preserve">Phuture Phoenix staff </w:t>
      </w:r>
      <w:r w:rsidR="007C1480" w:rsidRPr="00760345">
        <w:rPr>
          <w:rFonts w:ascii="Gautami" w:hAnsi="Gautami" w:cs="Gautami"/>
        </w:rPr>
        <w:t xml:space="preserve">in preparing for the two day event. Phuture Phoenix is a donor funded program with a small </w:t>
      </w:r>
      <w:proofErr w:type="gramStart"/>
      <w:r w:rsidR="007C1480" w:rsidRPr="00760345">
        <w:rPr>
          <w:rFonts w:ascii="Gautami" w:hAnsi="Gautami" w:cs="Gautami"/>
        </w:rPr>
        <w:t>staff</w:t>
      </w:r>
      <w:proofErr w:type="gramEnd"/>
      <w:r w:rsidR="007C1480" w:rsidRPr="00760345">
        <w:rPr>
          <w:rFonts w:ascii="Gautami" w:hAnsi="Gautami" w:cs="Gautami"/>
        </w:rPr>
        <w:t xml:space="preserve"> so your experience will give you an idea of the way a small non-profit works in the community.  </w:t>
      </w:r>
    </w:p>
    <w:p w14:paraId="2591A3CD" w14:textId="77777777" w:rsidR="00A33D04" w:rsidRDefault="00A33D04" w:rsidP="007C1480">
      <w:pPr>
        <w:rPr>
          <w:rFonts w:ascii="Gautami" w:hAnsi="Gautami" w:cs="Gautami"/>
        </w:rPr>
      </w:pPr>
    </w:p>
    <w:p w14:paraId="5F45C20B" w14:textId="77777777" w:rsidR="007C1480" w:rsidRPr="00760345" w:rsidRDefault="00A33D04" w:rsidP="007C1480">
      <w:pPr>
        <w:rPr>
          <w:rFonts w:ascii="Gautami" w:hAnsi="Gautami" w:cs="Gautami"/>
        </w:rPr>
      </w:pPr>
      <w:r>
        <w:rPr>
          <w:rFonts w:ascii="Gautami" w:hAnsi="Gautami" w:cs="Gautami"/>
        </w:rPr>
        <w:t xml:space="preserve">Tutor\mentor students in a Phuture Phoenix middle or high school.  Following the field trip days, work in small groups or in classes with students in need of additional academic help.  </w:t>
      </w:r>
      <w:r w:rsidR="007C1480" w:rsidRPr="00760345">
        <w:rPr>
          <w:rFonts w:ascii="Gautami" w:hAnsi="Gautami" w:cs="Gautami"/>
        </w:rPr>
        <w:t xml:space="preserve">Students who are interested in school counseling or school psychology might find the internship particularly helpful, but students with a variety of career goals have benefitted from the experience. </w:t>
      </w:r>
    </w:p>
    <w:p w14:paraId="12320048" w14:textId="77777777" w:rsidR="007C1480" w:rsidRPr="00760345" w:rsidRDefault="007C1480" w:rsidP="007C1480">
      <w:pPr>
        <w:autoSpaceDE w:val="0"/>
        <w:autoSpaceDN w:val="0"/>
        <w:rPr>
          <w:rFonts w:ascii="Gautami" w:hAnsi="Gautami" w:cs="Gautami"/>
        </w:rPr>
      </w:pPr>
      <w:r w:rsidRPr="00760345">
        <w:rPr>
          <w:rFonts w:ascii="Gautami" w:hAnsi="Gautami" w:cs="Gautami"/>
        </w:rPr>
        <w:t> </w:t>
      </w:r>
    </w:p>
    <w:p w14:paraId="23418D4B" w14:textId="5501C1C0" w:rsidR="007C1480" w:rsidRPr="00760345" w:rsidRDefault="007C1480" w:rsidP="007C1480">
      <w:pPr>
        <w:autoSpaceDE w:val="0"/>
        <w:autoSpaceDN w:val="0"/>
        <w:rPr>
          <w:rFonts w:ascii="Gautami" w:hAnsi="Gautami" w:cs="Gautami"/>
        </w:rPr>
      </w:pPr>
      <w:r w:rsidRPr="00760345">
        <w:rPr>
          <w:rFonts w:ascii="Gautami" w:hAnsi="Gautami" w:cs="Gautami"/>
        </w:rPr>
        <w:t>There are prerequisites for completing a Human Development or Psychology internship, including Junior or Senior standing and a cumulative GPA of 3.0 or higher.  A full list of prerequisites and information about internship requirements (e.g., 100 hours, journal) can be found on the department website(</w:t>
      </w:r>
      <w:hyperlink r:id="rId8" w:history="1">
        <w:r w:rsidR="002A5036" w:rsidRPr="00E32AA2">
          <w:rPr>
            <w:rStyle w:val="Hyperlink"/>
            <w:rFonts w:ascii="Gautami" w:hAnsi="Gautami" w:cs="Gautami"/>
          </w:rPr>
          <w:t>www.uwgb.edu/psychology/internships-individualized-learning/internship-information/</w:t>
        </w:r>
      </w:hyperlink>
      <w:r w:rsidRPr="00760345">
        <w:rPr>
          <w:rFonts w:ascii="Gautami" w:hAnsi="Gautami" w:cs="Gautami"/>
        </w:rPr>
        <w:t>).  Please review this information carefully before expressing interest in the internship</w:t>
      </w:r>
      <w:r>
        <w:rPr>
          <w:rFonts w:ascii="Gautami" w:hAnsi="Gautami" w:cs="Gautami"/>
        </w:rPr>
        <w:t xml:space="preserve">. </w:t>
      </w:r>
      <w:r w:rsidR="00B966CA">
        <w:rPr>
          <w:rFonts w:ascii="Gautami" w:hAnsi="Gautami" w:cs="Gautami"/>
        </w:rPr>
        <w:t>If you have questions about the pre-requisites or academic components of the internship after you visit the website</w:t>
      </w:r>
      <w:bookmarkStart w:id="0" w:name="_GoBack"/>
      <w:bookmarkEnd w:id="0"/>
      <w:r w:rsidR="00B966CA">
        <w:rPr>
          <w:rFonts w:ascii="Gautami" w:hAnsi="Gautami" w:cs="Gautami"/>
        </w:rPr>
        <w:t>, feel free to contact Professor Vespia (</w:t>
      </w:r>
      <w:hyperlink r:id="rId9" w:history="1">
        <w:r w:rsidR="00B966CA" w:rsidRPr="0002171B">
          <w:rPr>
            <w:rStyle w:val="Hyperlink"/>
            <w:rFonts w:ascii="Gautami" w:hAnsi="Gautami" w:cs="Gautami"/>
          </w:rPr>
          <w:t>vespiak@uwgb.edu</w:t>
        </w:r>
      </w:hyperlink>
      <w:r w:rsidR="00B966CA">
        <w:rPr>
          <w:rFonts w:ascii="Gautami" w:hAnsi="Gautami" w:cs="Gautami"/>
        </w:rPr>
        <w:t xml:space="preserve">). </w:t>
      </w:r>
      <w:r>
        <w:rPr>
          <w:rFonts w:ascii="Gautami" w:hAnsi="Gautami" w:cs="Gautami"/>
        </w:rPr>
        <w:t>A</w:t>
      </w:r>
      <w:r w:rsidRPr="00760345">
        <w:rPr>
          <w:rFonts w:ascii="Gautami" w:hAnsi="Gautami" w:cs="Gautami"/>
        </w:rPr>
        <w:t xml:space="preserve"> backg</w:t>
      </w:r>
      <w:r>
        <w:rPr>
          <w:rFonts w:ascii="Gautami" w:hAnsi="Gautami" w:cs="Gautami"/>
        </w:rPr>
        <w:t>round check and TB test are</w:t>
      </w:r>
      <w:r w:rsidRPr="00760345">
        <w:rPr>
          <w:rFonts w:ascii="Gautami" w:hAnsi="Gautami" w:cs="Gautami"/>
        </w:rPr>
        <w:t xml:space="preserve"> required</w:t>
      </w:r>
      <w:r>
        <w:rPr>
          <w:rFonts w:ascii="Gautami" w:hAnsi="Gautami" w:cs="Gautami"/>
        </w:rPr>
        <w:t>—paperwork for this will need to be submitted in the summer to be sure that students are ready to go in the beginning of September</w:t>
      </w:r>
      <w:r w:rsidRPr="00760345">
        <w:rPr>
          <w:rFonts w:ascii="Gautami" w:hAnsi="Gautami" w:cs="Gautami"/>
        </w:rPr>
        <w:t>.  The days\times the internship hours are flexible</w:t>
      </w:r>
      <w:r w:rsidR="00662EF8">
        <w:rPr>
          <w:rFonts w:ascii="Gautami" w:hAnsi="Gautami" w:cs="Gautami"/>
        </w:rPr>
        <w:t xml:space="preserve"> based on your schedule</w:t>
      </w:r>
      <w:r>
        <w:rPr>
          <w:rFonts w:ascii="Gautami" w:hAnsi="Gautami" w:cs="Gautami"/>
        </w:rPr>
        <w:t>—required dates will be</w:t>
      </w:r>
      <w:r w:rsidR="00662EF8">
        <w:rPr>
          <w:rFonts w:ascii="Gautami" w:hAnsi="Gautami" w:cs="Gautami"/>
        </w:rPr>
        <w:t xml:space="preserve"> </w:t>
      </w:r>
      <w:r w:rsidR="00C2202B">
        <w:rPr>
          <w:rFonts w:ascii="Gautami" w:hAnsi="Gautami" w:cs="Gautami"/>
        </w:rPr>
        <w:t>campus visit days the week of October 15, 2018.</w:t>
      </w:r>
    </w:p>
    <w:p w14:paraId="24D6467F" w14:textId="77777777" w:rsidR="007C1480" w:rsidRPr="00760345" w:rsidRDefault="007C1480" w:rsidP="007C1480">
      <w:pPr>
        <w:autoSpaceDE w:val="0"/>
        <w:autoSpaceDN w:val="0"/>
        <w:rPr>
          <w:rFonts w:ascii="Gautami" w:hAnsi="Gautami" w:cs="Gautami"/>
        </w:rPr>
      </w:pPr>
    </w:p>
    <w:p w14:paraId="4B5B3E38" w14:textId="77777777" w:rsidR="007C1480" w:rsidRPr="00760345" w:rsidRDefault="007C1480" w:rsidP="007C1480">
      <w:pPr>
        <w:autoSpaceDE w:val="0"/>
        <w:autoSpaceDN w:val="0"/>
        <w:rPr>
          <w:rFonts w:ascii="Gautami" w:hAnsi="Gautami" w:cs="Gautami"/>
        </w:rPr>
      </w:pPr>
      <w:r w:rsidRPr="00760345">
        <w:rPr>
          <w:rFonts w:ascii="Gautami" w:hAnsi="Gautami" w:cs="Gautami"/>
        </w:rPr>
        <w:lastRenderedPageBreak/>
        <w:t xml:space="preserve">You can find out more about Phuture Phoenix by visiting: </w:t>
      </w:r>
      <w:hyperlink r:id="rId10" w:history="1">
        <w:r w:rsidRPr="00760345">
          <w:rPr>
            <w:rStyle w:val="Hyperlink"/>
            <w:rFonts w:ascii="Gautami" w:hAnsi="Gautami" w:cs="Gautami"/>
          </w:rPr>
          <w:t>http://www.uwgb.edu/phuturephoenix/</w:t>
        </w:r>
      </w:hyperlink>
    </w:p>
    <w:p w14:paraId="066EBA25" w14:textId="77777777" w:rsidR="007C1480" w:rsidRPr="00760345" w:rsidRDefault="007C1480" w:rsidP="007C1480">
      <w:pPr>
        <w:autoSpaceDE w:val="0"/>
        <w:autoSpaceDN w:val="0"/>
        <w:rPr>
          <w:rFonts w:ascii="Gautami" w:hAnsi="Gautami" w:cs="Gautami"/>
        </w:rPr>
      </w:pPr>
    </w:p>
    <w:p w14:paraId="60E7E213" w14:textId="77777777" w:rsidR="007C1480" w:rsidRPr="00760345" w:rsidRDefault="007C1480" w:rsidP="007C1480">
      <w:pPr>
        <w:autoSpaceDE w:val="0"/>
        <w:autoSpaceDN w:val="0"/>
        <w:rPr>
          <w:rFonts w:ascii="Gautami" w:hAnsi="Gautami" w:cs="Gautami"/>
          <w:color w:val="0000FF"/>
        </w:rPr>
      </w:pPr>
      <w:r w:rsidRPr="00760345">
        <w:rPr>
          <w:rFonts w:ascii="Gautami" w:hAnsi="Gautami" w:cs="Gautami"/>
        </w:rPr>
        <w:t xml:space="preserve">If you are interested in applying for this internship opportunity, please contact </w:t>
      </w:r>
      <w:r w:rsidR="0006512C">
        <w:rPr>
          <w:rFonts w:ascii="Gautami" w:hAnsi="Gautami" w:cs="Gautami"/>
        </w:rPr>
        <w:t xml:space="preserve">Phuture Phoenix </w:t>
      </w:r>
      <w:r w:rsidRPr="00760345">
        <w:rPr>
          <w:rFonts w:ascii="Gautami" w:hAnsi="Gautami" w:cs="Gautami"/>
        </w:rPr>
        <w:t>to learn more about the app</w:t>
      </w:r>
      <w:r w:rsidR="0006512C">
        <w:rPr>
          <w:rFonts w:ascii="Gautami" w:hAnsi="Gautami" w:cs="Gautami"/>
        </w:rPr>
        <w:t>lication and selection process at</w:t>
      </w:r>
      <w:r w:rsidRPr="00760345">
        <w:rPr>
          <w:rFonts w:ascii="Gautami" w:hAnsi="Gautami" w:cs="Gautami"/>
        </w:rPr>
        <w:t xml:space="preserve"> </w:t>
      </w:r>
      <w:hyperlink r:id="rId11" w:history="1">
        <w:r w:rsidR="0006512C" w:rsidRPr="00361861">
          <w:rPr>
            <w:rStyle w:val="Hyperlink"/>
            <w:rFonts w:ascii="Gautami" w:hAnsi="Gautami" w:cs="Gautami"/>
          </w:rPr>
          <w:t>phuturephoenix@uwgb.edu</w:t>
        </w:r>
      </w:hyperlink>
      <w:r w:rsidRPr="00760345">
        <w:rPr>
          <w:rFonts w:ascii="Gautami" w:hAnsi="Gautami" w:cs="Gautami"/>
        </w:rPr>
        <w:t xml:space="preserve">. </w:t>
      </w:r>
      <w:r w:rsidR="00662EF8">
        <w:rPr>
          <w:rFonts w:ascii="Gautami" w:hAnsi="Gautami" w:cs="Gautami"/>
        </w:rPr>
        <w:t xml:space="preserve">If you care to find out more about what past interns have said about the experience, </w:t>
      </w:r>
      <w:r w:rsidR="0094032C">
        <w:rPr>
          <w:rFonts w:ascii="Gautami" w:hAnsi="Gautami" w:cs="Gautami"/>
        </w:rPr>
        <w:t xml:space="preserve">there is a Phuture Phoenix folder with some of their comments in the </w:t>
      </w:r>
      <w:r w:rsidR="00545A18">
        <w:rPr>
          <w:rFonts w:ascii="Gautami" w:hAnsi="Gautami" w:cs="Gautami"/>
        </w:rPr>
        <w:t xml:space="preserve">Human Development &amp; Psychology </w:t>
      </w:r>
      <w:r w:rsidR="0094032C">
        <w:rPr>
          <w:rFonts w:ascii="Gautami" w:hAnsi="Gautami" w:cs="Gautami"/>
        </w:rPr>
        <w:t>Internship file drawer (</w:t>
      </w:r>
      <w:r w:rsidR="00545A18">
        <w:rPr>
          <w:rFonts w:ascii="Gautami" w:hAnsi="Gautami" w:cs="Gautami"/>
        </w:rPr>
        <w:t>top drawer of a gray filing cabinet just outside Professor Bartell’s office – MAC Hall C317)</w:t>
      </w:r>
      <w:r w:rsidR="00662EF8">
        <w:rPr>
          <w:rFonts w:ascii="Gautami" w:hAnsi="Gautami" w:cs="Gautami"/>
        </w:rPr>
        <w:t>.</w:t>
      </w:r>
    </w:p>
    <w:p w14:paraId="3AD8DB6E" w14:textId="77777777" w:rsidR="00FB670B" w:rsidRPr="001B16C2" w:rsidRDefault="00FB670B" w:rsidP="00154F2C">
      <w:pPr>
        <w:rPr>
          <w:rFonts w:ascii="Times New Roman" w:hAnsi="Times New Roman"/>
          <w:color w:val="000000"/>
          <w:sz w:val="28"/>
          <w:szCs w:val="28"/>
        </w:rPr>
      </w:pPr>
    </w:p>
    <w:sectPr w:rsidR="00FB670B" w:rsidRPr="001B16C2" w:rsidSect="00FB670B">
      <w:headerReference w:type="default" r:id="rId12"/>
      <w:footerReference w:type="default" r:id="rId13"/>
      <w:pgSz w:w="12240" w:h="15840" w:code="1"/>
      <w:pgMar w:top="2160" w:right="1440" w:bottom="576" w:left="144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60181" w14:textId="77777777" w:rsidR="00894190" w:rsidRDefault="00894190">
      <w:r>
        <w:separator/>
      </w:r>
    </w:p>
  </w:endnote>
  <w:endnote w:type="continuationSeparator" w:id="0">
    <w:p w14:paraId="30CA3DDB" w14:textId="77777777" w:rsidR="00894190" w:rsidRDefault="0089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97DEC" w14:textId="77777777" w:rsidR="00EC09E8" w:rsidRDefault="001846AE" w:rsidP="00FB670B">
    <w:pPr>
      <w:rPr>
        <w:rFonts w:ascii="Times New Roman" w:hAnsi="Times New Roman"/>
        <w:sz w:val="16"/>
      </w:rPr>
    </w:pPr>
    <w:r>
      <w:rPr>
        <w:rFonts w:ascii="Times New Roman" w:hAnsi="Times New Roman"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4F2C7B" wp14:editId="536A3217">
              <wp:simplePos x="0" y="0"/>
              <wp:positionH relativeFrom="column">
                <wp:posOffset>-520065</wp:posOffset>
              </wp:positionH>
              <wp:positionV relativeFrom="paragraph">
                <wp:posOffset>60960</wp:posOffset>
              </wp:positionV>
              <wp:extent cx="7083425" cy="0"/>
              <wp:effectExtent l="0" t="0" r="0" b="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34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850530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4.8pt" to="516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" strokeweight=".5pt">
              <v:shadow opacity="22938f" offset="0"/>
            </v:line>
          </w:pict>
        </mc:Fallback>
      </mc:AlternateContent>
    </w:r>
  </w:p>
  <w:p w14:paraId="2C00AAEA" w14:textId="77777777" w:rsidR="00EC09E8" w:rsidRDefault="001846AE" w:rsidP="00FB670B">
    <w:pPr>
      <w:rPr>
        <w:rFonts w:ascii="Times New Roman" w:hAnsi="Times New Roman"/>
        <w:sz w:val="16"/>
      </w:rPr>
    </w:pPr>
    <w:r>
      <w:rPr>
        <w:rFonts w:ascii="Times New Roman" w:hAnsi="Times New Roman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107A2B" wp14:editId="0F2B86FC">
              <wp:simplePos x="0" y="0"/>
              <wp:positionH relativeFrom="column">
                <wp:posOffset>851535</wp:posOffset>
              </wp:positionH>
              <wp:positionV relativeFrom="paragraph">
                <wp:posOffset>58420</wp:posOffset>
              </wp:positionV>
              <wp:extent cx="5715000" cy="685800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1A3B5" w14:textId="77777777" w:rsidR="00EC09E8" w:rsidRDefault="00EC09E8" w:rsidP="00FB670B"/>
                      </w:txbxContent>
                    </wps:txbx>
                    <wps:bodyPr rot="0" vert="horz" wrap="square" lIns="91440" tIns="0" rIns="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07A2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67.05pt;margin-top:4.6pt;width:45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" filled="f" stroked="f">
              <v:textbox inset=",0,0,7.2pt">
                <w:txbxContent>
                  <w:p w14:paraId="50B1A3B5" w14:textId="77777777" w:rsidR="00EC09E8" w:rsidRDefault="00EC09E8" w:rsidP="00FB670B"/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E63057" wp14:editId="00D93554">
              <wp:simplePos x="0" y="0"/>
              <wp:positionH relativeFrom="column">
                <wp:posOffset>-633095</wp:posOffset>
              </wp:positionH>
              <wp:positionV relativeFrom="paragraph">
                <wp:posOffset>58420</wp:posOffset>
              </wp:positionV>
              <wp:extent cx="1484630" cy="67183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4630" cy="671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4C27C" w14:textId="77777777" w:rsidR="00EC09E8" w:rsidRDefault="00EC09E8"/>
                      </w:txbxContent>
                    </wps:txbx>
                    <wps:bodyPr rot="0" vert="horz" wrap="square" lIns="91440" tIns="4572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E63057" id="Text Box 10" o:spid="_x0000_s1029" type="#_x0000_t202" style="position:absolute;margin-left:-49.85pt;margin-top:4.6pt;width:116.9pt;height:5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QYtgIAAME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" filled="f" stroked="f">
              <v:textbox inset=",,,7.2pt">
                <w:txbxContent>
                  <w:p w14:paraId="08C4C27C" w14:textId="77777777" w:rsidR="00EC09E8" w:rsidRDefault="00EC09E8"/>
                </w:txbxContent>
              </v:textbox>
            </v:shape>
          </w:pict>
        </mc:Fallback>
      </mc:AlternateContent>
    </w:r>
  </w:p>
  <w:p w14:paraId="30A9A73A" w14:textId="77777777" w:rsidR="00EC09E8" w:rsidRDefault="00EC09E8" w:rsidP="00FB670B">
    <w:pPr>
      <w:rPr>
        <w:rFonts w:ascii="Times New Roman" w:hAnsi="Times New Roman"/>
        <w:sz w:val="16"/>
      </w:rPr>
    </w:pPr>
  </w:p>
  <w:p w14:paraId="77813C33" w14:textId="77777777" w:rsidR="00EC09E8" w:rsidRDefault="00EC09E8" w:rsidP="00FB670B">
    <w:pPr>
      <w:rPr>
        <w:rFonts w:ascii="Times New Roman" w:hAnsi="Times New Roman"/>
        <w:sz w:val="16"/>
      </w:rPr>
    </w:pPr>
  </w:p>
  <w:p w14:paraId="33EF7274" w14:textId="77777777" w:rsidR="00EC09E8" w:rsidRDefault="00EC09E8" w:rsidP="00FB670B">
    <w:pPr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BD328" w14:textId="77777777" w:rsidR="00894190" w:rsidRDefault="00894190">
      <w:r>
        <w:separator/>
      </w:r>
    </w:p>
  </w:footnote>
  <w:footnote w:type="continuationSeparator" w:id="0">
    <w:p w14:paraId="1EB7BC1B" w14:textId="77777777" w:rsidR="00894190" w:rsidRDefault="00894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DAAA1" w14:textId="77777777" w:rsidR="00EC09E8" w:rsidRDefault="001846AE" w:rsidP="00FB670B">
    <w:pPr>
      <w:ind w:left="-720"/>
      <w:jc w:val="right"/>
      <w:rPr>
        <w:rFonts w:ascii="Times New Roman" w:hAnsi="Times New Roman"/>
        <w:sz w:val="17"/>
      </w:rPr>
    </w:pPr>
    <w:bookmarkStart w:id="1" w:name="OLE_LINK1"/>
    <w:r>
      <w:rPr>
        <w:rFonts w:ascii="Times New Roman" w:hAnsi="Times New Roman"/>
        <w:noProof/>
        <w:sz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758FB3" wp14:editId="79168E41">
              <wp:simplePos x="0" y="0"/>
              <wp:positionH relativeFrom="column">
                <wp:posOffset>3632835</wp:posOffset>
              </wp:positionH>
              <wp:positionV relativeFrom="paragraph">
                <wp:posOffset>-163195</wp:posOffset>
              </wp:positionV>
              <wp:extent cx="3086100" cy="685800"/>
              <wp:effectExtent l="0" t="0" r="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F8214" w14:textId="77777777" w:rsidR="00EC09E8" w:rsidRPr="00F15E32" w:rsidRDefault="00EC09E8" w:rsidP="00FB670B">
                          <w:pPr>
                            <w:jc w:val="right"/>
                            <w:rPr>
                              <w:rFonts w:ascii="Times" w:hAnsi="Times"/>
                              <w:sz w:val="20"/>
                            </w:rPr>
                          </w:pPr>
                          <w:r w:rsidRPr="00F15E32">
                            <w:rPr>
                              <w:rFonts w:ascii="Times" w:hAnsi="Times"/>
                              <w:sz w:val="20"/>
                            </w:rPr>
                            <w:t xml:space="preserve">University of Wisconsin-Green Bay </w:t>
                          </w:r>
                          <w:r w:rsidRPr="00F15E32">
                            <w:rPr>
                              <w:sz w:val="20"/>
                            </w:rPr>
                            <w:t>∙</w:t>
                          </w:r>
                          <w:r w:rsidRPr="00F15E32">
                            <w:rPr>
                              <w:rFonts w:ascii="Times" w:hAnsi="Times"/>
                              <w:sz w:val="20"/>
                            </w:rPr>
                            <w:t xml:space="preserve"> Wood Hall </w:t>
                          </w:r>
                          <w:r w:rsidR="00C2202B">
                            <w:rPr>
                              <w:rFonts w:ascii="Times" w:hAnsi="Times"/>
                              <w:sz w:val="20"/>
                            </w:rPr>
                            <w:t>420</w:t>
                          </w:r>
                        </w:p>
                        <w:p w14:paraId="448DF356" w14:textId="77777777" w:rsidR="00EC09E8" w:rsidRPr="00F15E32" w:rsidRDefault="00EC09E8" w:rsidP="00FB670B">
                          <w:pPr>
                            <w:jc w:val="right"/>
                            <w:rPr>
                              <w:rFonts w:ascii="Times" w:hAnsi="Times"/>
                              <w:sz w:val="20"/>
                            </w:rPr>
                          </w:pPr>
                          <w:r w:rsidRPr="00F15E32">
                            <w:rPr>
                              <w:rFonts w:ascii="Times" w:hAnsi="Times"/>
                              <w:sz w:val="20"/>
                            </w:rPr>
                            <w:t>2420 Nicolet Drive, Green Bay, WI  54311-7001</w:t>
                          </w:r>
                        </w:p>
                        <w:p w14:paraId="14BD06D2" w14:textId="77777777" w:rsidR="00EC09E8" w:rsidRPr="00F15E32" w:rsidRDefault="00EC09E8" w:rsidP="00FB670B">
                          <w:pPr>
                            <w:jc w:val="right"/>
                            <w:rPr>
                              <w:rFonts w:ascii="Times" w:hAnsi="Times"/>
                              <w:sz w:val="20"/>
                            </w:rPr>
                          </w:pPr>
                          <w:r w:rsidRPr="00F15E32">
                            <w:rPr>
                              <w:rFonts w:ascii="Times" w:hAnsi="Times"/>
                              <w:sz w:val="20"/>
                            </w:rPr>
                            <w:t>Phone (920) 465-</w:t>
                          </w:r>
                          <w:r w:rsidR="00C2202B">
                            <w:rPr>
                              <w:rFonts w:ascii="Times" w:hAnsi="Times"/>
                              <w:sz w:val="20"/>
                            </w:rPr>
                            <w:t>2992</w:t>
                          </w:r>
                          <w:r w:rsidRPr="00F15E32">
                            <w:rPr>
                              <w:rFonts w:ascii="Times" w:hAnsi="Times"/>
                              <w:sz w:val="20"/>
                            </w:rPr>
                            <w:t xml:space="preserve"> </w:t>
                          </w:r>
                          <w:r w:rsidRPr="00F15E32">
                            <w:rPr>
                              <w:sz w:val="20"/>
                            </w:rPr>
                            <w:t>∙</w:t>
                          </w:r>
                          <w:r w:rsidRPr="00F15E32">
                            <w:rPr>
                              <w:rFonts w:ascii="Times" w:hAnsi="Times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58FB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286.05pt;margin-top:-12.85pt;width:24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" filled="f" stroked="f">
              <v:textbox inset=",7.2pt,0,7.2pt">
                <w:txbxContent>
                  <w:p w14:paraId="27DF8214" w14:textId="77777777" w:rsidR="00EC09E8" w:rsidRPr="00F15E32" w:rsidRDefault="00EC09E8" w:rsidP="00FB670B">
                    <w:pPr>
                      <w:jc w:val="right"/>
                      <w:rPr>
                        <w:rFonts w:ascii="Times" w:hAnsi="Times"/>
                        <w:sz w:val="20"/>
                      </w:rPr>
                    </w:pPr>
                    <w:r w:rsidRPr="00F15E32">
                      <w:rPr>
                        <w:rFonts w:ascii="Times" w:hAnsi="Times"/>
                        <w:sz w:val="20"/>
                      </w:rPr>
                      <w:t xml:space="preserve">University of Wisconsin-Green Bay </w:t>
                    </w:r>
                    <w:r w:rsidRPr="00F15E32">
                      <w:rPr>
                        <w:sz w:val="20"/>
                      </w:rPr>
                      <w:t>∙</w:t>
                    </w:r>
                    <w:r w:rsidRPr="00F15E32">
                      <w:rPr>
                        <w:rFonts w:ascii="Times" w:hAnsi="Times"/>
                        <w:sz w:val="20"/>
                      </w:rPr>
                      <w:t xml:space="preserve"> Wood Hall </w:t>
                    </w:r>
                    <w:r w:rsidR="00C2202B">
                      <w:rPr>
                        <w:rFonts w:ascii="Times" w:hAnsi="Times"/>
                        <w:sz w:val="20"/>
                      </w:rPr>
                      <w:t>420</w:t>
                    </w:r>
                  </w:p>
                  <w:p w14:paraId="448DF356" w14:textId="77777777" w:rsidR="00EC09E8" w:rsidRPr="00F15E32" w:rsidRDefault="00EC09E8" w:rsidP="00FB670B">
                    <w:pPr>
                      <w:jc w:val="right"/>
                      <w:rPr>
                        <w:rFonts w:ascii="Times" w:hAnsi="Times"/>
                        <w:sz w:val="20"/>
                      </w:rPr>
                    </w:pPr>
                    <w:r w:rsidRPr="00F15E32">
                      <w:rPr>
                        <w:rFonts w:ascii="Times" w:hAnsi="Times"/>
                        <w:sz w:val="20"/>
                      </w:rPr>
                      <w:t>2420 Nicolet Drive, Green Bay, WI  54311-7001</w:t>
                    </w:r>
                  </w:p>
                  <w:p w14:paraId="14BD06D2" w14:textId="77777777" w:rsidR="00EC09E8" w:rsidRPr="00F15E32" w:rsidRDefault="00EC09E8" w:rsidP="00FB670B">
                    <w:pPr>
                      <w:jc w:val="right"/>
                      <w:rPr>
                        <w:rFonts w:ascii="Times" w:hAnsi="Times"/>
                        <w:sz w:val="20"/>
                      </w:rPr>
                    </w:pPr>
                    <w:r w:rsidRPr="00F15E32">
                      <w:rPr>
                        <w:rFonts w:ascii="Times" w:hAnsi="Times"/>
                        <w:sz w:val="20"/>
                      </w:rPr>
                      <w:t>Phone (920) 465-</w:t>
                    </w:r>
                    <w:r w:rsidR="00C2202B">
                      <w:rPr>
                        <w:rFonts w:ascii="Times" w:hAnsi="Times"/>
                        <w:sz w:val="20"/>
                      </w:rPr>
                      <w:t>2992</w:t>
                    </w:r>
                    <w:r w:rsidRPr="00F15E32">
                      <w:rPr>
                        <w:rFonts w:ascii="Times" w:hAnsi="Times"/>
                        <w:sz w:val="20"/>
                      </w:rPr>
                      <w:t xml:space="preserve"> </w:t>
                    </w:r>
                    <w:r w:rsidRPr="00F15E32">
                      <w:rPr>
                        <w:sz w:val="20"/>
                      </w:rPr>
                      <w:t>∙</w:t>
                    </w:r>
                    <w:r w:rsidRPr="00F15E32">
                      <w:rPr>
                        <w:rFonts w:ascii="Times" w:hAnsi="Times"/>
                        <w:sz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17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15C57B6" wp14:editId="7E9DC3F2">
              <wp:simplePos x="0" y="0"/>
              <wp:positionH relativeFrom="column">
                <wp:posOffset>-518160</wp:posOffset>
              </wp:positionH>
              <wp:positionV relativeFrom="paragraph">
                <wp:posOffset>-226060</wp:posOffset>
              </wp:positionV>
              <wp:extent cx="3769995" cy="9575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9995" cy="957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3EB6F" w14:textId="77777777" w:rsidR="00EC09E8" w:rsidRDefault="001846A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24FF75" wp14:editId="7D6910E1">
                                <wp:extent cx="3590925" cy="771525"/>
                                <wp:effectExtent l="0" t="0" r="9525" b="9525"/>
                                <wp:docPr id="8" name="Picture 1" descr="phph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hph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9092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5C57B6" id="Text Box 5" o:spid="_x0000_s1027" type="#_x0000_t202" style="position:absolute;left:0;text-align:left;margin-left:-40.8pt;margin-top:-17.8pt;width:296.85pt;height:75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" filled="f" stroked="f">
              <v:textbox inset=",7.2pt,,7.2pt">
                <w:txbxContent>
                  <w:p w14:paraId="57F3EB6F" w14:textId="77777777" w:rsidR="00EC09E8" w:rsidRDefault="001846AE">
                    <w:r>
                      <w:rPr>
                        <w:noProof/>
                      </w:rPr>
                      <w:drawing>
                        <wp:inline distT="0" distB="0" distL="0" distR="0" wp14:anchorId="4324FF75" wp14:editId="7D6910E1">
                          <wp:extent cx="3590925" cy="771525"/>
                          <wp:effectExtent l="0" t="0" r="9525" b="9525"/>
                          <wp:docPr id="8" name="Picture 1" descr="phph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hph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9092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C09E8" w:rsidRPr="004324DE">
      <w:rPr>
        <w:rFonts w:ascii="Times New Roman" w:hAnsi="Times New Roman"/>
        <w:sz w:val="17"/>
      </w:rPr>
      <w:t xml:space="preserve"> </w:t>
    </w:r>
    <w:r w:rsidR="00EC09E8" w:rsidRPr="004324DE">
      <w:rPr>
        <w:rFonts w:ascii="Times New Roman" w:hAnsi="Times New Roman"/>
        <w:sz w:val="17"/>
      </w:rPr>
      <w:br/>
    </w:r>
  </w:p>
  <w:bookmarkEnd w:id="1"/>
  <w:p w14:paraId="3007C3F9" w14:textId="77777777" w:rsidR="00EC09E8" w:rsidRDefault="00EC09E8" w:rsidP="00FB670B">
    <w:pPr>
      <w:tabs>
        <w:tab w:val="right" w:pos="10800"/>
      </w:tabs>
    </w:pPr>
  </w:p>
  <w:p w14:paraId="34F5E6FF" w14:textId="77777777" w:rsidR="00EC09E8" w:rsidRDefault="001846AE" w:rsidP="00FB670B">
    <w:pPr>
      <w:tabs>
        <w:tab w:val="right" w:pos="108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730B3C" wp14:editId="2982BB10">
              <wp:simplePos x="0" y="0"/>
              <wp:positionH relativeFrom="column">
                <wp:posOffset>3251835</wp:posOffset>
              </wp:positionH>
              <wp:positionV relativeFrom="paragraph">
                <wp:posOffset>87630</wp:posOffset>
              </wp:positionV>
              <wp:extent cx="3311525" cy="0"/>
              <wp:effectExtent l="0" t="0" r="0" b="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115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D0D0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D2A8A5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6.9pt" to="516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" strokecolor="#0d0d0d" strokeweight=".5pt">
              <v:shadow opacity="22938f" offset="0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07406"/>
    <w:multiLevelType w:val="hybridMultilevel"/>
    <w:tmpl w:val="52B68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AE"/>
    <w:rsid w:val="00047268"/>
    <w:rsid w:val="0006512C"/>
    <w:rsid w:val="00154F2C"/>
    <w:rsid w:val="00160AB1"/>
    <w:rsid w:val="001846AE"/>
    <w:rsid w:val="00185FDC"/>
    <w:rsid w:val="001B16C2"/>
    <w:rsid w:val="002A5036"/>
    <w:rsid w:val="00371B9E"/>
    <w:rsid w:val="0039775F"/>
    <w:rsid w:val="003F0007"/>
    <w:rsid w:val="005109AE"/>
    <w:rsid w:val="00512060"/>
    <w:rsid w:val="00545A18"/>
    <w:rsid w:val="00583982"/>
    <w:rsid w:val="00662EF8"/>
    <w:rsid w:val="007010AC"/>
    <w:rsid w:val="007A5A15"/>
    <w:rsid w:val="007C1480"/>
    <w:rsid w:val="00894190"/>
    <w:rsid w:val="009256C4"/>
    <w:rsid w:val="0094032C"/>
    <w:rsid w:val="009F2963"/>
    <w:rsid w:val="00A30D0C"/>
    <w:rsid w:val="00A33D04"/>
    <w:rsid w:val="00AC3FF8"/>
    <w:rsid w:val="00B966CA"/>
    <w:rsid w:val="00C2202B"/>
    <w:rsid w:val="00C920B7"/>
    <w:rsid w:val="00EC09E8"/>
    <w:rsid w:val="00FB67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3F6A21"/>
  <w15:docId w15:val="{5A3815D0-0533-4777-B809-6FE9D7D6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720" w:hanging="720"/>
      <w:jc w:val="center"/>
    </w:pPr>
    <w:rPr>
      <w:rFonts w:ascii="Courier" w:eastAsia="Times" w:hAnsi="Courier"/>
      <w:b/>
      <w:smallCaps/>
      <w:spacing w:val="-16"/>
      <w:sz w:val="66"/>
    </w:rPr>
  </w:style>
  <w:style w:type="paragraph" w:styleId="Date">
    <w:name w:val="Date"/>
    <w:basedOn w:val="Normal"/>
    <w:next w:val="Normal"/>
    <w:link w:val="DateChar"/>
    <w:rsid w:val="000B5133"/>
  </w:style>
  <w:style w:type="character" w:customStyle="1" w:styleId="DateChar">
    <w:name w:val="Date Char"/>
    <w:link w:val="Date"/>
    <w:rsid w:val="000B5133"/>
    <w:rPr>
      <w:rFonts w:ascii="Arial" w:hAnsi="Arial"/>
      <w:sz w:val="24"/>
    </w:rPr>
  </w:style>
  <w:style w:type="paragraph" w:styleId="Closing">
    <w:name w:val="Closing"/>
    <w:basedOn w:val="Normal"/>
    <w:link w:val="ClosingChar"/>
    <w:rsid w:val="000B5133"/>
  </w:style>
  <w:style w:type="character" w:customStyle="1" w:styleId="ClosingChar">
    <w:name w:val="Closing Char"/>
    <w:link w:val="Closing"/>
    <w:rsid w:val="000B5133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0B5133"/>
  </w:style>
  <w:style w:type="character" w:customStyle="1" w:styleId="SignatureChar">
    <w:name w:val="Signature Char"/>
    <w:link w:val="Signature"/>
    <w:rsid w:val="000B5133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0B5133"/>
    <w:pPr>
      <w:spacing w:after="120"/>
    </w:pPr>
  </w:style>
  <w:style w:type="character" w:customStyle="1" w:styleId="BodyTextChar">
    <w:name w:val="Body Text Char"/>
    <w:link w:val="BodyText"/>
    <w:rsid w:val="000B5133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EC09E8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EC09E8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qFormat/>
    <w:rsid w:val="00EC09E8"/>
    <w:pPr>
      <w:ind w:left="720"/>
    </w:pPr>
  </w:style>
  <w:style w:type="character" w:styleId="Hyperlink">
    <w:name w:val="Hyperlink"/>
    <w:uiPriority w:val="99"/>
    <w:unhideWhenUsed/>
    <w:rsid w:val="007C148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33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D0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A50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gb.edu/psychology/internships-individualized-learning/internship-information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uturephoenix@uwgb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wgb.edu/phuturephoenix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spiak@uwgb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6702F-611A-4C6F-8F90-B5E7B3AD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(sample)</vt:lpstr>
    </vt:vector>
  </TitlesOfParts>
  <Company>UW-Green Bay</Company>
  <LinksUpToDate>false</LinksUpToDate>
  <CharactersWithSpaces>2971</CharactersWithSpaces>
  <SharedDoc>false</SharedDoc>
  <HLinks>
    <vt:vector size="30" baseType="variant">
      <vt:variant>
        <vt:i4>3997710</vt:i4>
      </vt:variant>
      <vt:variant>
        <vt:i4>12</vt:i4>
      </vt:variant>
      <vt:variant>
        <vt:i4>0</vt:i4>
      </vt:variant>
      <vt:variant>
        <vt:i4>5</vt:i4>
      </vt:variant>
      <vt:variant>
        <vt:lpwstr>mailto:vespiak@uwgb.edu</vt:lpwstr>
      </vt:variant>
      <vt:variant>
        <vt:lpwstr/>
      </vt:variant>
      <vt:variant>
        <vt:i4>3670042</vt:i4>
      </vt:variant>
      <vt:variant>
        <vt:i4>9</vt:i4>
      </vt:variant>
      <vt:variant>
        <vt:i4>0</vt:i4>
      </vt:variant>
      <vt:variant>
        <vt:i4>5</vt:i4>
      </vt:variant>
      <vt:variant>
        <vt:lpwstr>mailto:pabichs@uwgb.edu</vt:lpwstr>
      </vt:variant>
      <vt:variant>
        <vt:lpwstr/>
      </vt:variant>
      <vt:variant>
        <vt:i4>3866660</vt:i4>
      </vt:variant>
      <vt:variant>
        <vt:i4>6</vt:i4>
      </vt:variant>
      <vt:variant>
        <vt:i4>0</vt:i4>
      </vt:variant>
      <vt:variant>
        <vt:i4>5</vt:i4>
      </vt:variant>
      <vt:variant>
        <vt:lpwstr>http://www.uwgb.edu/phuturephoenix/</vt:lpwstr>
      </vt:variant>
      <vt:variant>
        <vt:lpwstr/>
      </vt:variant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http://www.uwgb.edu/humdev/internships/policy.asp</vt:lpwstr>
      </vt:variant>
      <vt:variant>
        <vt:lpwstr/>
      </vt:variant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http://www.uwgb.edu/psychology/internships/index.htm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(sample)</dc:title>
  <dc:creator>Janet Ludke</dc:creator>
  <cp:lastModifiedBy>Kristin Vespia</cp:lastModifiedBy>
  <cp:revision>4</cp:revision>
  <cp:lastPrinted>2008-11-07T17:23:00Z</cp:lastPrinted>
  <dcterms:created xsi:type="dcterms:W3CDTF">2018-04-27T14:53:00Z</dcterms:created>
  <dcterms:modified xsi:type="dcterms:W3CDTF">2018-04-27T17:22:00Z</dcterms:modified>
</cp:coreProperties>
</file>